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BC" w:rsidRDefault="008F3FBC" w:rsidP="008F3FBC">
      <w:pPr>
        <w:spacing w:after="0" w:line="240" w:lineRule="auto"/>
        <w:jc w:val="center"/>
        <w:rPr>
          <w:rFonts w:ascii="Arial" w:eastAsia="Times New Roman" w:hAnsi="Arial" w:cs="Arial"/>
          <w:sz w:val="32"/>
          <w:szCs w:val="32"/>
          <w:u w:val="single"/>
          <w:lang w:eastAsia="de-DE"/>
        </w:rPr>
      </w:pPr>
    </w:p>
    <w:p w:rsidR="008F3FBC" w:rsidRDefault="008F3FBC" w:rsidP="008F3FBC">
      <w:pPr>
        <w:spacing w:after="0" w:line="240" w:lineRule="auto"/>
        <w:jc w:val="center"/>
        <w:rPr>
          <w:rFonts w:ascii="Arial" w:eastAsia="Times New Roman" w:hAnsi="Arial" w:cs="Arial"/>
          <w:sz w:val="32"/>
          <w:szCs w:val="32"/>
          <w:u w:val="single"/>
          <w:lang w:eastAsia="de-DE"/>
        </w:rPr>
      </w:pPr>
      <w:r>
        <w:rPr>
          <w:rFonts w:ascii="Arial" w:eastAsia="Times New Roman" w:hAnsi="Arial" w:cs="Arial"/>
          <w:sz w:val="32"/>
          <w:szCs w:val="32"/>
          <w:u w:val="single"/>
          <w:lang w:eastAsia="de-DE"/>
        </w:rPr>
        <w:t>Spielregeln W</w:t>
      </w:r>
      <w:r w:rsidRPr="00F02C3B">
        <w:rPr>
          <w:rFonts w:ascii="Arial" w:eastAsia="Times New Roman" w:hAnsi="Arial" w:cs="Arial"/>
          <w:sz w:val="32"/>
          <w:szCs w:val="32"/>
          <w:u w:val="single"/>
          <w:lang w:eastAsia="de-DE"/>
        </w:rPr>
        <w:t>M-Tippspiel der Fußballabteilung des TuS Bruchhausen 02</w:t>
      </w:r>
    </w:p>
    <w:p w:rsidR="008F3FBC" w:rsidRPr="00B42AB3" w:rsidRDefault="008F3FBC" w:rsidP="008F3FBC">
      <w:pPr>
        <w:spacing w:after="0" w:line="240" w:lineRule="auto"/>
        <w:jc w:val="center"/>
        <w:rPr>
          <w:rFonts w:ascii="Arial" w:eastAsia="Times New Roman" w:hAnsi="Arial" w:cs="Arial"/>
          <w:sz w:val="32"/>
          <w:szCs w:val="32"/>
          <w:u w:val="single"/>
          <w:lang w:eastAsia="de-DE"/>
        </w:rPr>
      </w:pP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Der Einsatz beträgt 15,00 Euro pro Tippschein.</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Es können mehrere Tippscheine abgegeben werden.</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3,00 Euro jedes abgegebenen Tippscheines</w:t>
      </w:r>
      <w:r>
        <w:rPr>
          <w:rFonts w:ascii="Arial" w:eastAsia="Times New Roman" w:hAnsi="Arial" w:cs="Arial"/>
          <w:sz w:val="28"/>
          <w:szCs w:val="28"/>
          <w:lang w:eastAsia="de-DE"/>
        </w:rPr>
        <w:t xml:space="preserve"> kommen u. A. der Jugendabteilung zu Gute. </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 xml:space="preserve">Die übrigen 12,00 Euro werden an die Gewinner des Tippspieles </w:t>
      </w:r>
      <w:r>
        <w:rPr>
          <w:rFonts w:ascii="Arial" w:eastAsia="Times New Roman" w:hAnsi="Arial" w:cs="Arial"/>
          <w:sz w:val="28"/>
          <w:szCs w:val="28"/>
          <w:lang w:eastAsia="de-DE"/>
        </w:rPr>
        <w:t>ausgeschüttet</w:t>
      </w:r>
      <w:r w:rsidRPr="00F02C3B">
        <w:rPr>
          <w:rFonts w:ascii="Arial" w:eastAsia="Times New Roman" w:hAnsi="Arial" w:cs="Arial"/>
          <w:sz w:val="28"/>
          <w:szCs w:val="28"/>
          <w:lang w:eastAsia="de-DE"/>
        </w:rPr>
        <w:t>.</w:t>
      </w:r>
    </w:p>
    <w:p w:rsidR="008F3FBC"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Die ersten fünf Mitspieler erhalten folgende Gewinne:</w:t>
      </w:r>
    </w:p>
    <w:p w:rsidR="008F3FBC" w:rsidRPr="00F02C3B" w:rsidRDefault="008F3FBC" w:rsidP="008F3FBC">
      <w:pPr>
        <w:pStyle w:val="Listenabsatz"/>
        <w:spacing w:after="0" w:line="240" w:lineRule="auto"/>
        <w:jc w:val="both"/>
        <w:rPr>
          <w:rFonts w:ascii="Arial" w:eastAsia="Times New Roman" w:hAnsi="Arial" w:cs="Arial"/>
          <w:sz w:val="28"/>
          <w:szCs w:val="28"/>
          <w:lang w:eastAsia="de-DE"/>
        </w:rPr>
      </w:pP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 xml:space="preserve">1. Platz: 30 % des auszuschüttenden Betrages </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 xml:space="preserve">2. Platz: 25 % des auszuschüttenden Betrages </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3. Platz</w:t>
      </w:r>
      <w:r w:rsidRPr="000804E2">
        <w:rPr>
          <w:rFonts w:ascii="Arial" w:eastAsia="Times New Roman" w:hAnsi="Arial" w:cs="Arial"/>
          <w:sz w:val="24"/>
          <w:szCs w:val="24"/>
          <w:lang w:eastAsia="de-DE"/>
        </w:rPr>
        <w:t>:</w:t>
      </w:r>
      <w:r w:rsidRPr="00F02C3B">
        <w:rPr>
          <w:rFonts w:ascii="Arial" w:eastAsia="Times New Roman" w:hAnsi="Arial" w:cs="Arial"/>
          <w:sz w:val="24"/>
          <w:szCs w:val="24"/>
          <w:lang w:eastAsia="de-DE"/>
        </w:rPr>
        <w:t xml:space="preserve"> 20 % des auszuschüttenden Betrages </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4. Platz: 15 % des auszuschüttenden Betrages</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5. Platz: 10 % des auszuschüttenden Betrages</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Beispiel:</w:t>
      </w:r>
      <w:r w:rsidRPr="00F02C3B">
        <w:rPr>
          <w:rFonts w:ascii="Arial" w:eastAsia="Times New Roman" w:hAnsi="Arial" w:cs="Arial"/>
          <w:sz w:val="24"/>
          <w:szCs w:val="24"/>
          <w:lang w:eastAsia="de-DE"/>
        </w:rPr>
        <w:t xml:space="preserve"> 60 Mitspielern</w:t>
      </w:r>
      <w:r w:rsidRPr="000804E2">
        <w:rPr>
          <w:rFonts w:ascii="Arial" w:eastAsia="Times New Roman" w:hAnsi="Arial" w:cs="Arial"/>
          <w:sz w:val="24"/>
          <w:szCs w:val="24"/>
          <w:lang w:eastAsia="de-DE"/>
        </w:rPr>
        <w:t>;</w:t>
      </w:r>
      <w:r w:rsidRPr="00F02C3B">
        <w:rPr>
          <w:rFonts w:ascii="Arial" w:eastAsia="Times New Roman" w:hAnsi="Arial" w:cs="Arial"/>
          <w:sz w:val="24"/>
          <w:szCs w:val="24"/>
          <w:lang w:eastAsia="de-DE"/>
        </w:rPr>
        <w:t xml:space="preserve"> auszuschüttender Betrag: 720,00 Euro</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 xml:space="preserve">1. Platz: 216,00 Euro </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 xml:space="preserve">2. Platz: 180,00 Euro </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3. Platz: 144,00 Euro</w:t>
      </w:r>
    </w:p>
    <w:p w:rsidR="008F3FBC" w:rsidRPr="000804E2"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4.</w:t>
      </w:r>
      <w:r w:rsidRPr="000804E2">
        <w:rPr>
          <w:rFonts w:ascii="Arial" w:eastAsia="Times New Roman" w:hAnsi="Arial" w:cs="Arial"/>
          <w:sz w:val="24"/>
          <w:szCs w:val="24"/>
          <w:lang w:eastAsia="de-DE"/>
        </w:rPr>
        <w:t xml:space="preserve"> </w:t>
      </w:r>
      <w:r w:rsidRPr="00F02C3B">
        <w:rPr>
          <w:rFonts w:ascii="Arial" w:eastAsia="Times New Roman" w:hAnsi="Arial" w:cs="Arial"/>
          <w:sz w:val="24"/>
          <w:szCs w:val="24"/>
          <w:lang w:eastAsia="de-DE"/>
        </w:rPr>
        <w:t>Platz: 108,00 Euro</w:t>
      </w:r>
    </w:p>
    <w:p w:rsidR="008F3FBC" w:rsidRDefault="008F3FBC" w:rsidP="008F3FBC">
      <w:pPr>
        <w:spacing w:after="0" w:line="240" w:lineRule="auto"/>
        <w:ind w:firstLine="708"/>
        <w:jc w:val="both"/>
        <w:rPr>
          <w:rFonts w:ascii="Arial" w:eastAsia="Times New Roman" w:hAnsi="Arial" w:cs="Arial"/>
          <w:sz w:val="24"/>
          <w:szCs w:val="24"/>
          <w:lang w:eastAsia="de-DE"/>
        </w:rPr>
      </w:pPr>
      <w:r w:rsidRPr="00F02C3B">
        <w:rPr>
          <w:rFonts w:ascii="Arial" w:eastAsia="Times New Roman" w:hAnsi="Arial" w:cs="Arial"/>
          <w:sz w:val="24"/>
          <w:szCs w:val="24"/>
          <w:lang w:eastAsia="de-DE"/>
        </w:rPr>
        <w:t>5.</w:t>
      </w:r>
      <w:r w:rsidRPr="000804E2">
        <w:rPr>
          <w:rFonts w:ascii="Arial" w:eastAsia="Times New Roman" w:hAnsi="Arial" w:cs="Arial"/>
          <w:sz w:val="24"/>
          <w:szCs w:val="24"/>
          <w:lang w:eastAsia="de-DE"/>
        </w:rPr>
        <w:t xml:space="preserve"> </w:t>
      </w:r>
      <w:r w:rsidRPr="00F02C3B">
        <w:rPr>
          <w:rFonts w:ascii="Arial" w:eastAsia="Times New Roman" w:hAnsi="Arial" w:cs="Arial"/>
          <w:sz w:val="24"/>
          <w:szCs w:val="24"/>
          <w:lang w:eastAsia="de-DE"/>
        </w:rPr>
        <w:t>Platz: 72,00 Euro</w:t>
      </w:r>
    </w:p>
    <w:p w:rsidR="008F3FBC" w:rsidRPr="000804E2" w:rsidRDefault="008F3FBC" w:rsidP="008F3FBC">
      <w:pPr>
        <w:spacing w:after="0" w:line="240" w:lineRule="auto"/>
        <w:ind w:left="708"/>
        <w:jc w:val="both"/>
        <w:rPr>
          <w:rFonts w:ascii="Arial" w:eastAsia="Times New Roman" w:hAnsi="Arial" w:cs="Arial"/>
          <w:sz w:val="24"/>
          <w:szCs w:val="24"/>
          <w:lang w:eastAsia="de-DE"/>
        </w:rPr>
      </w:pPr>
      <w:r>
        <w:rPr>
          <w:rFonts w:ascii="Arial" w:eastAsia="Times New Roman" w:hAnsi="Arial" w:cs="Arial"/>
          <w:sz w:val="24"/>
          <w:szCs w:val="24"/>
          <w:lang w:eastAsia="de-DE"/>
        </w:rPr>
        <w:t>(Haben mehrere Mitspieler die gleiche Punktzahl, wird der entsprechende Betrag geteilt)</w:t>
      </w:r>
    </w:p>
    <w:p w:rsidR="008F3FBC" w:rsidRPr="00F02C3B" w:rsidRDefault="008F3FBC" w:rsidP="008F3FBC">
      <w:pPr>
        <w:spacing w:after="0" w:line="240" w:lineRule="auto"/>
        <w:ind w:firstLine="708"/>
        <w:jc w:val="both"/>
        <w:rPr>
          <w:rFonts w:ascii="Arial" w:eastAsia="Times New Roman" w:hAnsi="Arial" w:cs="Arial"/>
          <w:sz w:val="28"/>
          <w:szCs w:val="28"/>
          <w:lang w:eastAsia="de-DE"/>
        </w:rPr>
      </w:pP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Getippt werden sämtliche Vorrundenspiele sowie die Teilnehmer am Achtelfinale, Viertelfinale, Halbfinale und Finale.</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In der Vorrunde erhält der Mitspieler</w:t>
      </w:r>
      <w:r>
        <w:rPr>
          <w:rFonts w:ascii="Arial" w:eastAsia="Times New Roman" w:hAnsi="Arial" w:cs="Arial"/>
          <w:sz w:val="28"/>
          <w:szCs w:val="28"/>
          <w:lang w:eastAsia="de-DE"/>
        </w:rPr>
        <w:t xml:space="preserve"> </w:t>
      </w:r>
      <w:r w:rsidRPr="00F02C3B">
        <w:rPr>
          <w:rFonts w:ascii="Arial" w:eastAsia="Times New Roman" w:hAnsi="Arial" w:cs="Arial"/>
          <w:sz w:val="28"/>
          <w:szCs w:val="28"/>
          <w:lang w:eastAsia="de-DE"/>
        </w:rPr>
        <w:t>1</w:t>
      </w:r>
      <w:r>
        <w:rPr>
          <w:rFonts w:ascii="Arial" w:eastAsia="Times New Roman" w:hAnsi="Arial" w:cs="Arial"/>
          <w:sz w:val="28"/>
          <w:szCs w:val="28"/>
          <w:lang w:eastAsia="de-DE"/>
        </w:rPr>
        <w:t xml:space="preserve"> </w:t>
      </w:r>
      <w:r w:rsidRPr="00F02C3B">
        <w:rPr>
          <w:rFonts w:ascii="Arial" w:eastAsia="Times New Roman" w:hAnsi="Arial" w:cs="Arial"/>
          <w:sz w:val="28"/>
          <w:szCs w:val="28"/>
          <w:lang w:eastAsia="de-DE"/>
        </w:rPr>
        <w:t>Punkt, wenn er den richtigen Sieger hat, aber das Ergebnis in der Tordifferenz nicht stimmt (z.B. richtiges Ergebnis lautet 2:0, getippt wurde 1:0)</w:t>
      </w:r>
      <w:r>
        <w:rPr>
          <w:rFonts w:ascii="Arial" w:eastAsia="Times New Roman" w:hAnsi="Arial" w:cs="Arial"/>
          <w:sz w:val="28"/>
          <w:szCs w:val="28"/>
          <w:lang w:eastAsia="de-DE"/>
        </w:rPr>
        <w:t>.</w:t>
      </w:r>
    </w:p>
    <w:p w:rsidR="008F3FBC" w:rsidRDefault="008F3FBC" w:rsidP="008F3FBC">
      <w:pPr>
        <w:pStyle w:val="Listenabsatz"/>
        <w:numPr>
          <w:ilvl w:val="0"/>
          <w:numId w:val="2"/>
        </w:numPr>
        <w:spacing w:after="0" w:line="360" w:lineRule="auto"/>
        <w:ind w:left="714" w:hanging="357"/>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Der Mitspieler erhält 3</w:t>
      </w:r>
      <w:r>
        <w:rPr>
          <w:rFonts w:ascii="Arial" w:eastAsia="Times New Roman" w:hAnsi="Arial" w:cs="Arial"/>
          <w:sz w:val="28"/>
          <w:szCs w:val="28"/>
          <w:lang w:eastAsia="de-DE"/>
        </w:rPr>
        <w:t xml:space="preserve"> </w:t>
      </w:r>
      <w:r w:rsidRPr="00F02C3B">
        <w:rPr>
          <w:rFonts w:ascii="Arial" w:eastAsia="Times New Roman" w:hAnsi="Arial" w:cs="Arial"/>
          <w:sz w:val="28"/>
          <w:szCs w:val="28"/>
          <w:lang w:eastAsia="de-DE"/>
        </w:rPr>
        <w:t>Punkte, wenn er den richtigen Sieger hat, die Tordifferenz richtig ist, das Ergebnis aber nicht stimmt</w:t>
      </w:r>
      <w:r>
        <w:rPr>
          <w:rFonts w:ascii="Arial" w:eastAsia="Times New Roman" w:hAnsi="Arial" w:cs="Arial"/>
          <w:sz w:val="28"/>
          <w:szCs w:val="28"/>
          <w:lang w:eastAsia="de-DE"/>
        </w:rPr>
        <w:t xml:space="preserve"> (Tendenz), </w:t>
      </w:r>
      <w:r w:rsidRPr="00F02C3B">
        <w:rPr>
          <w:rFonts w:ascii="Arial" w:eastAsia="Times New Roman" w:hAnsi="Arial" w:cs="Arial"/>
          <w:sz w:val="28"/>
          <w:szCs w:val="28"/>
          <w:lang w:eastAsia="de-DE"/>
        </w:rPr>
        <w:t>(z.B. richtiges Ergebnis lautet 2:0, getippt wurde 3:1)</w:t>
      </w:r>
      <w:r>
        <w:rPr>
          <w:rFonts w:ascii="Arial" w:eastAsia="Times New Roman" w:hAnsi="Arial" w:cs="Arial"/>
          <w:sz w:val="28"/>
          <w:szCs w:val="28"/>
          <w:lang w:eastAsia="de-DE"/>
        </w:rPr>
        <w:t>.</w:t>
      </w:r>
    </w:p>
    <w:p w:rsidR="008F3FBC" w:rsidRDefault="008F3FBC" w:rsidP="008F3FBC">
      <w:pPr>
        <w:spacing w:after="0" w:line="360" w:lineRule="auto"/>
        <w:jc w:val="both"/>
        <w:rPr>
          <w:rFonts w:ascii="Arial" w:eastAsia="Times New Roman" w:hAnsi="Arial" w:cs="Arial"/>
          <w:sz w:val="28"/>
          <w:szCs w:val="28"/>
          <w:lang w:eastAsia="de-DE"/>
        </w:rPr>
      </w:pPr>
    </w:p>
    <w:p w:rsidR="008F3FBC" w:rsidRPr="008F3FBC" w:rsidRDefault="008F3FBC" w:rsidP="008F3FBC">
      <w:pPr>
        <w:spacing w:after="0" w:line="360" w:lineRule="auto"/>
        <w:jc w:val="both"/>
        <w:rPr>
          <w:rFonts w:ascii="Arial" w:eastAsia="Times New Roman" w:hAnsi="Arial" w:cs="Arial"/>
          <w:sz w:val="28"/>
          <w:szCs w:val="28"/>
          <w:lang w:eastAsia="de-DE"/>
        </w:rPr>
      </w:pPr>
    </w:p>
    <w:p w:rsidR="008F3FBC" w:rsidRPr="000804E2"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Ebenfalls 3</w:t>
      </w:r>
      <w:r>
        <w:rPr>
          <w:rFonts w:ascii="Arial" w:eastAsia="Times New Roman" w:hAnsi="Arial" w:cs="Arial"/>
          <w:sz w:val="28"/>
          <w:szCs w:val="28"/>
          <w:lang w:eastAsia="de-DE"/>
        </w:rPr>
        <w:t xml:space="preserve"> </w:t>
      </w:r>
      <w:r w:rsidRPr="00F02C3B">
        <w:rPr>
          <w:rFonts w:ascii="Arial" w:eastAsia="Times New Roman" w:hAnsi="Arial" w:cs="Arial"/>
          <w:sz w:val="28"/>
          <w:szCs w:val="28"/>
          <w:lang w:eastAsia="de-DE"/>
        </w:rPr>
        <w:t>Punkte erhält der Mitspieler bei einem Unentschieden, bei dem die Anzahl der Tore nicht stimmt (z.B. richtiges Ergebnis lautet 1:1, getippt wurde 2:2)</w:t>
      </w:r>
      <w:r>
        <w:rPr>
          <w:rFonts w:ascii="Arial" w:eastAsia="Times New Roman" w:hAnsi="Arial" w:cs="Arial"/>
          <w:sz w:val="28"/>
          <w:szCs w:val="28"/>
          <w:lang w:eastAsia="de-DE"/>
        </w:rPr>
        <w:t>.</w:t>
      </w:r>
    </w:p>
    <w:p w:rsidR="008F3FBC" w:rsidRPr="00630891"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630891">
        <w:rPr>
          <w:rFonts w:ascii="Arial" w:eastAsia="Times New Roman" w:hAnsi="Arial" w:cs="Arial"/>
          <w:sz w:val="28"/>
          <w:szCs w:val="28"/>
          <w:lang w:eastAsia="de-DE"/>
        </w:rPr>
        <w:t xml:space="preserve">Der Mitspieler erhält 4 Punkte, wenn er den richtigen Sieger mit dem richtigen Ergebnis </w:t>
      </w:r>
      <w:r>
        <w:rPr>
          <w:rFonts w:ascii="Arial" w:eastAsia="Times New Roman" w:hAnsi="Arial" w:cs="Arial"/>
          <w:sz w:val="28"/>
          <w:szCs w:val="28"/>
          <w:lang w:eastAsia="de-DE"/>
        </w:rPr>
        <w:t>getippt hat</w:t>
      </w:r>
      <w:r w:rsidRPr="00630891">
        <w:rPr>
          <w:rFonts w:ascii="Arial" w:eastAsia="Times New Roman" w:hAnsi="Arial" w:cs="Arial"/>
          <w:sz w:val="28"/>
          <w:szCs w:val="28"/>
          <w:lang w:eastAsia="de-DE"/>
        </w:rPr>
        <w:t xml:space="preserve">. </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Ebenso erhält der Mitspieler 4 Punkte bei einem Unentschieden mit dem richtigen Ergebnis.</w:t>
      </w:r>
    </w:p>
    <w:p w:rsidR="008F3FBC"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In der Endrunde kann der Mitspieler folgende Bonuspunkte erreichen:</w:t>
      </w:r>
    </w:p>
    <w:p w:rsidR="008F3FBC" w:rsidRPr="000804E2" w:rsidRDefault="008F3FBC" w:rsidP="008F3FBC">
      <w:pPr>
        <w:pStyle w:val="Listenabsatz"/>
        <w:numPr>
          <w:ilvl w:val="1"/>
          <w:numId w:val="2"/>
        </w:numPr>
        <w:spacing w:after="0" w:line="360" w:lineRule="auto"/>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pro richtige Mannschaft, die das Achtelfinale erreicht: 2 Punkte</w:t>
      </w:r>
    </w:p>
    <w:p w:rsidR="008F3FBC" w:rsidRPr="000804E2" w:rsidRDefault="008F3FBC" w:rsidP="008F3FBC">
      <w:pPr>
        <w:pStyle w:val="Listenabsatz"/>
        <w:numPr>
          <w:ilvl w:val="1"/>
          <w:numId w:val="2"/>
        </w:numPr>
        <w:spacing w:after="0" w:line="360" w:lineRule="auto"/>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pro richtige Mannschaft, die das Viertelfinale erreicht: 3 Punkte</w:t>
      </w:r>
    </w:p>
    <w:p w:rsidR="008F3FBC" w:rsidRPr="000804E2" w:rsidRDefault="008F3FBC" w:rsidP="008F3FBC">
      <w:pPr>
        <w:pStyle w:val="Listenabsatz"/>
        <w:numPr>
          <w:ilvl w:val="1"/>
          <w:numId w:val="2"/>
        </w:numPr>
        <w:spacing w:after="0" w:line="360" w:lineRule="auto"/>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pro richtige Mannschaft, die das Halbfinale erreicht: 4 Punkte</w:t>
      </w:r>
    </w:p>
    <w:p w:rsidR="008F3FBC" w:rsidRPr="000804E2" w:rsidRDefault="008F3FBC" w:rsidP="008F3FBC">
      <w:pPr>
        <w:pStyle w:val="Listenabsatz"/>
        <w:numPr>
          <w:ilvl w:val="1"/>
          <w:numId w:val="2"/>
        </w:numPr>
        <w:spacing w:after="0" w:line="360" w:lineRule="auto"/>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pro richtige Mannschaft, die das Finale erreicht: 5 Punkte</w:t>
      </w:r>
    </w:p>
    <w:p w:rsidR="008F3FBC" w:rsidRDefault="008F3FBC" w:rsidP="008F3FBC">
      <w:pPr>
        <w:pStyle w:val="Listenabsatz"/>
        <w:numPr>
          <w:ilvl w:val="1"/>
          <w:numId w:val="2"/>
        </w:numPr>
        <w:spacing w:after="0" w:line="360" w:lineRule="auto"/>
        <w:jc w:val="both"/>
        <w:rPr>
          <w:rFonts w:ascii="Arial" w:eastAsia="Times New Roman" w:hAnsi="Arial" w:cs="Arial"/>
          <w:sz w:val="24"/>
          <w:szCs w:val="24"/>
          <w:lang w:eastAsia="de-DE"/>
        </w:rPr>
      </w:pPr>
      <w:r w:rsidRPr="000804E2">
        <w:rPr>
          <w:rFonts w:ascii="Arial" w:eastAsia="Times New Roman" w:hAnsi="Arial" w:cs="Arial"/>
          <w:sz w:val="24"/>
          <w:szCs w:val="24"/>
          <w:lang w:eastAsia="de-DE"/>
        </w:rPr>
        <w:t>für den richtigen Europameister 2021: 8 Punkte</w:t>
      </w:r>
    </w:p>
    <w:p w:rsidR="008F3FBC" w:rsidRPr="005852A4" w:rsidRDefault="008F3FBC" w:rsidP="008F3FBC">
      <w:pPr>
        <w:pStyle w:val="Listenabsatz"/>
        <w:spacing w:after="0" w:line="360" w:lineRule="auto"/>
        <w:ind w:left="1440"/>
        <w:jc w:val="both"/>
        <w:rPr>
          <w:rFonts w:ascii="Arial" w:eastAsia="Times New Roman" w:hAnsi="Arial" w:cs="Arial"/>
          <w:sz w:val="6"/>
          <w:szCs w:val="24"/>
          <w:lang w:eastAsia="de-DE"/>
        </w:rPr>
      </w:pP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Jeder Mitspieler kann zusätzliche Punkte gewinnen, indem er drei Spieler angibt, von denen er glaubt, dass sie viele Tore schießen werden. In der Vorrunde erhält der Mitspieler bei einem Tor von seinen Kandidaten 2 Punkte, ab dem Achtelfinale 3 Punkte. Tore in einem eventuellen Elfmeterschießen zählen dabei nicht.</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 xml:space="preserve">Nach dem Finale der </w:t>
      </w:r>
      <w:r>
        <w:rPr>
          <w:rFonts w:ascii="Arial" w:eastAsia="Times New Roman" w:hAnsi="Arial" w:cs="Arial"/>
          <w:sz w:val="28"/>
          <w:szCs w:val="28"/>
          <w:lang w:eastAsia="de-DE"/>
        </w:rPr>
        <w:t>Weltmeisterschaft 2022</w:t>
      </w:r>
      <w:r w:rsidRPr="00F02C3B">
        <w:rPr>
          <w:rFonts w:ascii="Arial" w:eastAsia="Times New Roman" w:hAnsi="Arial" w:cs="Arial"/>
          <w:sz w:val="28"/>
          <w:szCs w:val="28"/>
          <w:lang w:eastAsia="de-DE"/>
        </w:rPr>
        <w:t xml:space="preserve"> wird die Preisverteilung unverzüglich vorgenommen. </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Wenn ein Gewinner nicht anwesend ist (z.B. Urlaub), erhält er seinen Gewinn so schnell wie möglich.</w:t>
      </w:r>
    </w:p>
    <w:p w:rsidR="008F3FBC" w:rsidRPr="00F02C3B"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F02C3B">
        <w:rPr>
          <w:rFonts w:ascii="Arial" w:eastAsia="Times New Roman" w:hAnsi="Arial" w:cs="Arial"/>
          <w:sz w:val="28"/>
          <w:szCs w:val="28"/>
          <w:lang w:eastAsia="de-DE"/>
        </w:rPr>
        <w:t>Tippscheine sind im Internet erhältlich.</w:t>
      </w:r>
    </w:p>
    <w:p w:rsidR="008F3FBC" w:rsidRDefault="008F3FBC" w:rsidP="008F3FBC">
      <w:pPr>
        <w:pStyle w:val="Listenabsatz"/>
        <w:numPr>
          <w:ilvl w:val="0"/>
          <w:numId w:val="2"/>
        </w:numPr>
        <w:spacing w:after="0" w:line="360" w:lineRule="auto"/>
        <w:jc w:val="both"/>
        <w:rPr>
          <w:rFonts w:ascii="Arial" w:eastAsia="Times New Roman" w:hAnsi="Arial" w:cs="Arial"/>
          <w:sz w:val="28"/>
          <w:szCs w:val="28"/>
          <w:lang w:eastAsia="de-DE"/>
        </w:rPr>
      </w:pPr>
      <w:r w:rsidRPr="005852A4">
        <w:rPr>
          <w:rFonts w:ascii="Arial" w:eastAsia="Times New Roman" w:hAnsi="Arial" w:cs="Arial"/>
          <w:sz w:val="28"/>
          <w:szCs w:val="28"/>
          <w:lang w:eastAsia="de-DE"/>
        </w:rPr>
        <w:t xml:space="preserve">Die Tippscheine müssen bis zum </w:t>
      </w:r>
      <w:r>
        <w:rPr>
          <w:rFonts w:ascii="Arial" w:eastAsia="Times New Roman" w:hAnsi="Arial" w:cs="Arial"/>
          <w:sz w:val="28"/>
          <w:szCs w:val="28"/>
          <w:lang w:eastAsia="de-DE"/>
        </w:rPr>
        <w:t>Anstoß des Eröffnungsspiels</w:t>
      </w:r>
      <w:r w:rsidRPr="005852A4">
        <w:rPr>
          <w:rFonts w:ascii="Arial" w:eastAsia="Times New Roman" w:hAnsi="Arial" w:cs="Arial"/>
          <w:sz w:val="28"/>
          <w:szCs w:val="28"/>
          <w:lang w:eastAsia="de-DE"/>
        </w:rPr>
        <w:t xml:space="preserve"> bei einem Vorstandsmitglied abgegeben werden (E-Mail, </w:t>
      </w:r>
      <w:proofErr w:type="spellStart"/>
      <w:r w:rsidRPr="005852A4">
        <w:rPr>
          <w:rFonts w:ascii="Arial" w:eastAsia="Times New Roman" w:hAnsi="Arial" w:cs="Arial"/>
          <w:sz w:val="28"/>
          <w:szCs w:val="28"/>
          <w:lang w:eastAsia="de-DE"/>
        </w:rPr>
        <w:t>WhatsApp</w:t>
      </w:r>
      <w:proofErr w:type="spellEnd"/>
      <w:r w:rsidRPr="005852A4">
        <w:rPr>
          <w:rFonts w:ascii="Arial" w:eastAsia="Times New Roman" w:hAnsi="Arial" w:cs="Arial"/>
          <w:sz w:val="28"/>
          <w:szCs w:val="28"/>
          <w:lang w:eastAsia="de-DE"/>
        </w:rPr>
        <w:t xml:space="preserve"> oder in Papierform). Bei Abgabe der Tippscheine </w:t>
      </w:r>
      <w:r>
        <w:rPr>
          <w:rFonts w:ascii="Arial" w:eastAsia="Times New Roman" w:hAnsi="Arial" w:cs="Arial"/>
          <w:sz w:val="28"/>
          <w:szCs w:val="28"/>
          <w:lang w:eastAsia="de-DE"/>
        </w:rPr>
        <w:t xml:space="preserve">ist der Tippeinsatz zu bezahlen (Bar oder per </w:t>
      </w:r>
      <w:proofErr w:type="spellStart"/>
      <w:r>
        <w:rPr>
          <w:rFonts w:ascii="Arial" w:eastAsia="Times New Roman" w:hAnsi="Arial" w:cs="Arial"/>
          <w:sz w:val="28"/>
          <w:szCs w:val="28"/>
          <w:lang w:eastAsia="de-DE"/>
        </w:rPr>
        <w:t>Paypal</w:t>
      </w:r>
      <w:proofErr w:type="spellEnd"/>
      <w:r>
        <w:rPr>
          <w:rFonts w:ascii="Arial" w:eastAsia="Times New Roman" w:hAnsi="Arial" w:cs="Arial"/>
          <w:sz w:val="28"/>
          <w:szCs w:val="28"/>
          <w:lang w:eastAsia="de-DE"/>
        </w:rPr>
        <w:t xml:space="preserve"> auf Anfrage).</w:t>
      </w:r>
    </w:p>
    <w:p w:rsidR="008F3FBC" w:rsidRDefault="008F3FBC" w:rsidP="008F3FBC">
      <w:pPr>
        <w:spacing w:after="0" w:line="360" w:lineRule="auto"/>
        <w:jc w:val="both"/>
        <w:rPr>
          <w:rFonts w:ascii="Arial" w:eastAsia="Times New Roman" w:hAnsi="Arial" w:cs="Arial"/>
          <w:sz w:val="28"/>
          <w:szCs w:val="28"/>
          <w:lang w:eastAsia="de-DE"/>
        </w:rPr>
      </w:pPr>
    </w:p>
    <w:p w:rsidR="008F3FBC" w:rsidRPr="008F3FBC" w:rsidRDefault="008F3FBC" w:rsidP="008F3FBC">
      <w:pPr>
        <w:spacing w:after="0" w:line="360" w:lineRule="auto"/>
        <w:jc w:val="both"/>
        <w:rPr>
          <w:rFonts w:ascii="Arial" w:eastAsia="Times New Roman" w:hAnsi="Arial" w:cs="Arial"/>
          <w:sz w:val="28"/>
          <w:szCs w:val="28"/>
          <w:lang w:eastAsia="de-DE"/>
        </w:rPr>
      </w:pPr>
    </w:p>
    <w:p w:rsidR="008F3FBC" w:rsidRDefault="008F3FBC" w:rsidP="008F3FBC">
      <w:pPr>
        <w:pStyle w:val="Listenabsatz"/>
        <w:spacing w:after="0" w:line="360" w:lineRule="auto"/>
        <w:jc w:val="both"/>
        <w:rPr>
          <w:rFonts w:ascii="Arial" w:eastAsia="Times New Roman" w:hAnsi="Arial" w:cs="Arial"/>
          <w:sz w:val="28"/>
          <w:szCs w:val="28"/>
          <w:lang w:eastAsia="de-DE"/>
        </w:rPr>
      </w:pPr>
      <w:r>
        <w:rPr>
          <w:rFonts w:ascii="Arial" w:eastAsia="Times New Roman" w:hAnsi="Arial" w:cs="Arial"/>
          <w:sz w:val="28"/>
          <w:szCs w:val="28"/>
          <w:lang w:eastAsia="de-DE"/>
        </w:rPr>
        <w:t xml:space="preserve">E-Mail: </w:t>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hyperlink r:id="rId9" w:history="1">
        <w:r w:rsidRPr="00020DE0">
          <w:rPr>
            <w:rStyle w:val="Hyperlink"/>
            <w:rFonts w:ascii="Arial" w:eastAsia="Times New Roman" w:hAnsi="Arial" w:cs="Arial"/>
            <w:sz w:val="28"/>
            <w:szCs w:val="28"/>
            <w:lang w:eastAsia="de-DE"/>
          </w:rPr>
          <w:t>Rainer.Mueller@tus-bruchhausen.de</w:t>
        </w:r>
      </w:hyperlink>
    </w:p>
    <w:p w:rsidR="008F3FBC" w:rsidRDefault="008F3FBC" w:rsidP="008F3FBC">
      <w:pPr>
        <w:pStyle w:val="Listenabsatz"/>
        <w:spacing w:after="0" w:line="36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hyperlink r:id="rId10" w:history="1">
        <w:r w:rsidRPr="00020DE0">
          <w:rPr>
            <w:rStyle w:val="Hyperlink"/>
            <w:rFonts w:ascii="Arial" w:eastAsia="Times New Roman" w:hAnsi="Arial" w:cs="Arial"/>
            <w:sz w:val="28"/>
            <w:szCs w:val="28"/>
            <w:lang w:eastAsia="de-DE"/>
          </w:rPr>
          <w:t>Ingo.Renk@tus-bruchhausen.de</w:t>
        </w:r>
      </w:hyperlink>
      <w:r>
        <w:rPr>
          <w:rFonts w:ascii="Arial" w:eastAsia="Times New Roman" w:hAnsi="Arial" w:cs="Arial"/>
          <w:sz w:val="28"/>
          <w:szCs w:val="28"/>
          <w:lang w:eastAsia="de-DE"/>
        </w:rPr>
        <w:t xml:space="preserve"> </w:t>
      </w:r>
    </w:p>
    <w:p w:rsidR="008F3FBC" w:rsidRDefault="008F3FBC" w:rsidP="008F3FBC">
      <w:pPr>
        <w:pStyle w:val="Listenabsatz"/>
        <w:spacing w:after="0" w:line="360" w:lineRule="auto"/>
        <w:jc w:val="both"/>
        <w:rPr>
          <w:rFonts w:ascii="Arial" w:eastAsia="Times New Roman" w:hAnsi="Arial" w:cs="Arial"/>
          <w:sz w:val="28"/>
          <w:szCs w:val="28"/>
          <w:lang w:eastAsia="de-DE"/>
        </w:rPr>
      </w:pPr>
      <w:proofErr w:type="spellStart"/>
      <w:r>
        <w:rPr>
          <w:rFonts w:ascii="Arial" w:eastAsia="Times New Roman" w:hAnsi="Arial" w:cs="Arial"/>
          <w:sz w:val="28"/>
          <w:szCs w:val="28"/>
          <w:lang w:eastAsia="de-DE"/>
        </w:rPr>
        <w:t>WhatsApp</w:t>
      </w:r>
      <w:proofErr w:type="spellEnd"/>
      <w:r>
        <w:rPr>
          <w:rFonts w:ascii="Arial" w:eastAsia="Times New Roman" w:hAnsi="Arial" w:cs="Arial"/>
          <w:sz w:val="28"/>
          <w:szCs w:val="28"/>
          <w:lang w:eastAsia="de-DE"/>
        </w:rPr>
        <w:t>:</w:t>
      </w:r>
      <w:r>
        <w:rPr>
          <w:rFonts w:ascii="Arial" w:eastAsia="Times New Roman" w:hAnsi="Arial" w:cs="Arial"/>
          <w:sz w:val="28"/>
          <w:szCs w:val="28"/>
          <w:lang w:eastAsia="de-DE"/>
        </w:rPr>
        <w:tab/>
      </w:r>
      <w:r>
        <w:rPr>
          <w:rFonts w:ascii="Arial" w:eastAsia="Times New Roman" w:hAnsi="Arial" w:cs="Arial"/>
          <w:sz w:val="28"/>
          <w:szCs w:val="28"/>
          <w:lang w:eastAsia="de-DE"/>
        </w:rPr>
        <w:t>0151 / 25320165 (Rainer Müller)</w:t>
      </w:r>
    </w:p>
    <w:p w:rsidR="008F3FBC" w:rsidRPr="0041105A" w:rsidRDefault="008F3FBC" w:rsidP="008F3FBC">
      <w:pPr>
        <w:pStyle w:val="Listenabsatz"/>
        <w:spacing w:after="0" w:line="360" w:lineRule="auto"/>
        <w:jc w:val="both"/>
        <w:rPr>
          <w:rFonts w:ascii="Arial" w:eastAsia="Times New Roman" w:hAnsi="Arial" w:cs="Arial"/>
          <w:sz w:val="28"/>
          <w:szCs w:val="28"/>
          <w:lang w:eastAsia="de-DE"/>
        </w:rPr>
      </w:pP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bookmarkStart w:id="0" w:name="_GoBack"/>
      <w:bookmarkEnd w:id="0"/>
      <w:r>
        <w:rPr>
          <w:rFonts w:ascii="Arial" w:eastAsia="Times New Roman" w:hAnsi="Arial" w:cs="Arial"/>
          <w:sz w:val="28"/>
          <w:szCs w:val="28"/>
          <w:lang w:eastAsia="de-DE"/>
        </w:rPr>
        <w:t>0176 / 45822391 (Ingo Renk)</w:t>
      </w:r>
    </w:p>
    <w:p w:rsidR="009549AE" w:rsidRPr="008F3FBC" w:rsidRDefault="009549AE" w:rsidP="008F3FBC"/>
    <w:sectPr w:rsidR="009549AE" w:rsidRPr="008F3FBC" w:rsidSect="00437288">
      <w:headerReference w:type="default" r:id="rId11"/>
      <w:pgSz w:w="11906" w:h="16838"/>
      <w:pgMar w:top="1418" w:right="1134" w:bottom="680" w:left="1134"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3C" w:rsidRDefault="00C3393C" w:rsidP="009D2340">
      <w:pPr>
        <w:spacing w:after="0" w:line="240" w:lineRule="auto"/>
      </w:pPr>
      <w:r>
        <w:separator/>
      </w:r>
    </w:p>
  </w:endnote>
  <w:endnote w:type="continuationSeparator" w:id="0">
    <w:p w:rsidR="00C3393C" w:rsidRDefault="00C3393C" w:rsidP="009D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3C" w:rsidRDefault="00C3393C" w:rsidP="009D2340">
      <w:pPr>
        <w:spacing w:after="0" w:line="240" w:lineRule="auto"/>
      </w:pPr>
      <w:r>
        <w:separator/>
      </w:r>
    </w:p>
  </w:footnote>
  <w:footnote w:type="continuationSeparator" w:id="0">
    <w:p w:rsidR="00C3393C" w:rsidRDefault="00C3393C" w:rsidP="009D2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bCs/>
        <w:sz w:val="44"/>
        <w:szCs w:val="44"/>
      </w:rPr>
      <w:id w:val="285552317"/>
      <w:lock w:val="contentLocked"/>
      <w:placeholder>
        <w:docPart w:val="DefaultPlaceholder_1081868574"/>
      </w:placeholder>
      <w:group/>
    </w:sdtPr>
    <w:sdtEndPr>
      <w:rPr>
        <w:rFonts w:asciiTheme="minorHAnsi" w:hAnsiTheme="minorHAnsi" w:cstheme="minorHAnsi"/>
        <w:bCs w:val="0"/>
        <w:sz w:val="10"/>
        <w:szCs w:val="10"/>
      </w:rPr>
    </w:sdtEndPr>
    <w:sdtContent>
      <w:p w:rsidR="009D2340" w:rsidRPr="004F0CCF" w:rsidRDefault="003F0644" w:rsidP="00DD3225">
        <w:pPr>
          <w:rPr>
            <w:rFonts w:ascii="Arial" w:hAnsi="Arial" w:cs="Arial"/>
            <w:b/>
            <w:sz w:val="44"/>
            <w:szCs w:val="44"/>
          </w:rPr>
        </w:pPr>
        <w:r w:rsidRPr="004F0CCF">
          <w:rPr>
            <w:rFonts w:ascii="Arial" w:hAnsi="Arial" w:cs="Arial"/>
            <w:b/>
            <w:bCs/>
            <w:noProof/>
            <w:sz w:val="44"/>
            <w:szCs w:val="44"/>
            <w:lang w:eastAsia="de-DE"/>
          </w:rPr>
          <mc:AlternateContent>
            <mc:Choice Requires="wps">
              <w:drawing>
                <wp:anchor distT="45720" distB="45720" distL="114300" distR="114300" simplePos="0" relativeHeight="251661312" behindDoc="0" locked="0" layoutInCell="1" allowOverlap="1">
                  <wp:simplePos x="0" y="0"/>
                  <wp:positionH relativeFrom="margin">
                    <wp:posOffset>3997325</wp:posOffset>
                  </wp:positionH>
                  <wp:positionV relativeFrom="margin">
                    <wp:posOffset>-1095402</wp:posOffset>
                  </wp:positionV>
                  <wp:extent cx="136461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4620"/>
                          </a:xfrm>
                          <a:prstGeom prst="rect">
                            <a:avLst/>
                          </a:prstGeom>
                          <a:noFill/>
                          <a:ln w="9525">
                            <a:noFill/>
                            <a:miter lim="800000"/>
                            <a:headEnd/>
                            <a:tailEnd/>
                          </a:ln>
                        </wps:spPr>
                        <wps:txbx>
                          <w:txbxContent>
                            <w:sdt>
                              <w:sdtPr>
                                <w:rPr>
                                  <w:rFonts w:cstheme="minorHAnsi"/>
                                  <w:sz w:val="20"/>
                                  <w:szCs w:val="20"/>
                                </w:rPr>
                                <w:id w:val="-1391111109"/>
                                <w:lock w:val="contentLocked"/>
                                <w:group/>
                              </w:sdtPr>
                              <w:sdtEndPr/>
                              <w:sdtContent>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Fußball</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Leichtathletik</w:t>
                                  </w:r>
                                </w:p>
                                <w:p w:rsidR="006224B6" w:rsidRPr="00C803CD" w:rsidRDefault="003F3526" w:rsidP="003836E9">
                                  <w:pPr>
                                    <w:pStyle w:val="Listenabsatz"/>
                                    <w:numPr>
                                      <w:ilvl w:val="0"/>
                                      <w:numId w:val="1"/>
                                    </w:numPr>
                                    <w:spacing w:after="0" w:line="180" w:lineRule="exact"/>
                                    <w:ind w:left="57" w:firstLine="0"/>
                                    <w:rPr>
                                      <w:rFonts w:cstheme="minorHAnsi"/>
                                      <w:sz w:val="20"/>
                                      <w:szCs w:val="20"/>
                                    </w:rPr>
                                  </w:pPr>
                                  <w:r>
                                    <w:rPr>
                                      <w:rFonts w:cstheme="minorHAnsi"/>
                                      <w:sz w:val="20"/>
                                      <w:szCs w:val="20"/>
                                    </w:rPr>
                                    <w:t>Ten</w:t>
                                  </w:r>
                                  <w:r w:rsidR="006224B6" w:rsidRPr="00C803CD">
                                    <w:rPr>
                                      <w:rFonts w:cstheme="minorHAnsi"/>
                                      <w:sz w:val="20"/>
                                      <w:szCs w:val="20"/>
                                    </w:rPr>
                                    <w:t>nis</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Tischtennis</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Turnen</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4.75pt;margin-top:-86.25pt;width:107.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" filled="f" stroked="f">
                  <v:textbox style="mso-fit-shape-to-text:t">
                    <w:txbxContent>
                      <w:sdt>
                        <w:sdtPr>
                          <w:rPr>
                            <w:rFonts w:cstheme="minorHAnsi"/>
                            <w:sz w:val="20"/>
                            <w:szCs w:val="20"/>
                          </w:rPr>
                          <w:id w:val="-1391111109"/>
                          <w:lock w:val="contentLocked"/>
                          <w:group/>
                        </w:sdtPr>
                        <w:sdtEndPr/>
                        <w:sdtContent>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Fußball</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Leichtathletik</w:t>
                            </w:r>
                          </w:p>
                          <w:p w:rsidR="006224B6" w:rsidRPr="00C803CD" w:rsidRDefault="003F3526" w:rsidP="003836E9">
                            <w:pPr>
                              <w:pStyle w:val="Listenabsatz"/>
                              <w:numPr>
                                <w:ilvl w:val="0"/>
                                <w:numId w:val="1"/>
                              </w:numPr>
                              <w:spacing w:after="0" w:line="180" w:lineRule="exact"/>
                              <w:ind w:left="57" w:firstLine="0"/>
                              <w:rPr>
                                <w:rFonts w:cstheme="minorHAnsi"/>
                                <w:sz w:val="20"/>
                                <w:szCs w:val="20"/>
                              </w:rPr>
                            </w:pPr>
                            <w:r>
                              <w:rPr>
                                <w:rFonts w:cstheme="minorHAnsi"/>
                                <w:sz w:val="20"/>
                                <w:szCs w:val="20"/>
                              </w:rPr>
                              <w:t>Ten</w:t>
                            </w:r>
                            <w:r w:rsidR="006224B6" w:rsidRPr="00C803CD">
                              <w:rPr>
                                <w:rFonts w:cstheme="minorHAnsi"/>
                                <w:sz w:val="20"/>
                                <w:szCs w:val="20"/>
                              </w:rPr>
                              <w:t>nis</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Tischtennis</w:t>
                            </w:r>
                          </w:p>
                          <w:p w:rsidR="006224B6" w:rsidRPr="00C803CD" w:rsidRDefault="006224B6" w:rsidP="003836E9">
                            <w:pPr>
                              <w:pStyle w:val="Listenabsatz"/>
                              <w:numPr>
                                <w:ilvl w:val="0"/>
                                <w:numId w:val="1"/>
                              </w:numPr>
                              <w:spacing w:after="0" w:line="180" w:lineRule="exact"/>
                              <w:ind w:left="57" w:firstLine="0"/>
                              <w:rPr>
                                <w:rFonts w:cstheme="minorHAnsi"/>
                                <w:sz w:val="20"/>
                                <w:szCs w:val="20"/>
                              </w:rPr>
                            </w:pPr>
                            <w:r w:rsidRPr="00C803CD">
                              <w:rPr>
                                <w:rFonts w:cstheme="minorHAnsi"/>
                                <w:sz w:val="20"/>
                                <w:szCs w:val="20"/>
                              </w:rPr>
                              <w:t>Turnen</w:t>
                            </w:r>
                          </w:p>
                        </w:sdtContent>
                      </w:sdt>
                    </w:txbxContent>
                  </v:textbox>
                  <w10:wrap type="square" anchorx="margin" anchory="margin"/>
                </v:shape>
              </w:pict>
            </mc:Fallback>
          </mc:AlternateContent>
        </w:r>
        <w:r w:rsidR="00B80163" w:rsidRPr="004F0CCF">
          <w:rPr>
            <w:rFonts w:ascii="Arial" w:hAnsi="Arial" w:cs="Arial"/>
            <w:noProof/>
            <w:sz w:val="44"/>
            <w:szCs w:val="44"/>
            <w:lang w:eastAsia="de-DE"/>
          </w:rPr>
          <w:drawing>
            <wp:anchor distT="0" distB="0" distL="114300" distR="114300" simplePos="0" relativeHeight="251659264" behindDoc="0" locked="0" layoutInCell="1" allowOverlap="1" wp14:anchorId="50608552" wp14:editId="21E76EC9">
              <wp:simplePos x="0" y="0"/>
              <wp:positionH relativeFrom="column">
                <wp:posOffset>4809441</wp:posOffset>
              </wp:positionH>
              <wp:positionV relativeFrom="paragraph">
                <wp:posOffset>-191423</wp:posOffset>
              </wp:positionV>
              <wp:extent cx="1808337" cy="1380227"/>
              <wp:effectExtent l="0" t="0" r="0" b="0"/>
              <wp:wrapNone/>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1810251" cy="13816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D3225" w:rsidRPr="004F0CCF">
          <w:rPr>
            <w:rFonts w:ascii="Arial" w:hAnsi="Arial" w:cs="Arial"/>
            <w:b/>
            <w:bCs/>
            <w:sz w:val="44"/>
            <w:szCs w:val="44"/>
          </w:rPr>
          <w:t>TuS B</w:t>
        </w:r>
        <w:r w:rsidR="003836E9" w:rsidRPr="004F0CCF">
          <w:rPr>
            <w:rFonts w:ascii="Arial" w:hAnsi="Arial" w:cs="Arial"/>
            <w:b/>
            <w:bCs/>
            <w:sz w:val="44"/>
            <w:szCs w:val="44"/>
          </w:rPr>
          <w:t xml:space="preserve">RUCHHAUSEN </w:t>
        </w:r>
        <w:r w:rsidR="00DD3225" w:rsidRPr="004F0CCF">
          <w:rPr>
            <w:rFonts w:ascii="Arial" w:hAnsi="Arial" w:cs="Arial"/>
            <w:b/>
            <w:bCs/>
            <w:sz w:val="44"/>
            <w:szCs w:val="44"/>
          </w:rPr>
          <w:t xml:space="preserve">02 </w:t>
        </w:r>
        <w:r w:rsidR="004F0CCF" w:rsidRPr="004F0CCF">
          <w:rPr>
            <w:rFonts w:ascii="Arial" w:hAnsi="Arial" w:cs="Arial"/>
            <w:b/>
            <w:bCs/>
            <w:sz w:val="44"/>
            <w:szCs w:val="44"/>
          </w:rPr>
          <w:t>e.V.</w:t>
        </w:r>
        <w:r w:rsidR="00DD3225" w:rsidRPr="004F0CCF">
          <w:rPr>
            <w:rFonts w:ascii="Arial" w:hAnsi="Arial" w:cs="Arial"/>
            <w:b/>
            <w:sz w:val="44"/>
            <w:szCs w:val="44"/>
          </w:rPr>
          <w:t xml:space="preserve"> </w:t>
        </w:r>
      </w:p>
      <w:p w:rsidR="003836E9" w:rsidRDefault="000708B2" w:rsidP="00DD3225">
        <w:pPr>
          <w:rPr>
            <w:rFonts w:cstheme="minorHAnsi"/>
            <w:b/>
            <w:sz w:val="10"/>
            <w:szCs w:val="10"/>
          </w:rPr>
        </w:pPr>
        <w:r>
          <w:rPr>
            <w:rFonts w:cstheme="minorHAnsi"/>
            <w:b/>
            <w:sz w:val="10"/>
            <w:szCs w:val="10"/>
          </w:rPr>
          <w:t xml:space="preserve"> </w:t>
        </w:r>
      </w:p>
      <w:p w:rsidR="00FE5824" w:rsidRDefault="000708B2" w:rsidP="00DD3225">
        <w:pPr>
          <w:rPr>
            <w:rFonts w:cstheme="minorHAnsi"/>
            <w:b/>
            <w:sz w:val="10"/>
            <w:szCs w:val="10"/>
          </w:rPr>
        </w:pPr>
        <w:r>
          <w:rPr>
            <w:rFonts w:cstheme="minorHAnsi"/>
            <w:b/>
            <w:sz w:val="10"/>
            <w:szCs w:val="10"/>
          </w:rPr>
          <w:t xml:space="preserve"> </w:t>
        </w:r>
      </w:p>
      <w:p w:rsidR="003F0644" w:rsidRPr="00DD3225" w:rsidRDefault="000708B2" w:rsidP="00DD3225">
        <w:pPr>
          <w:rPr>
            <w:rFonts w:cstheme="minorHAnsi"/>
            <w:b/>
            <w:sz w:val="10"/>
            <w:szCs w:val="10"/>
          </w:rPr>
        </w:pPr>
        <w:r>
          <w:rPr>
            <w:rFonts w:cstheme="minorHAnsi"/>
            <w:b/>
            <w:sz w:val="10"/>
            <w:szCs w:val="1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244C"/>
    <w:multiLevelType w:val="hybridMultilevel"/>
    <w:tmpl w:val="4DECC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DCC5308"/>
    <w:multiLevelType w:val="hybridMultilevel"/>
    <w:tmpl w:val="22B042B2"/>
    <w:lvl w:ilvl="0" w:tplc="0407001B">
      <w:start w:val="1"/>
      <w:numFmt w:val="low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AA"/>
    <w:rsid w:val="00022011"/>
    <w:rsid w:val="00043C74"/>
    <w:rsid w:val="000468A8"/>
    <w:rsid w:val="00050196"/>
    <w:rsid w:val="00063037"/>
    <w:rsid w:val="000708B2"/>
    <w:rsid w:val="000717BA"/>
    <w:rsid w:val="000C509B"/>
    <w:rsid w:val="001037FB"/>
    <w:rsid w:val="0016352A"/>
    <w:rsid w:val="001C4767"/>
    <w:rsid w:val="001E78E9"/>
    <w:rsid w:val="0021055F"/>
    <w:rsid w:val="00230ECB"/>
    <w:rsid w:val="002948B9"/>
    <w:rsid w:val="002B666E"/>
    <w:rsid w:val="002E7985"/>
    <w:rsid w:val="002F0272"/>
    <w:rsid w:val="002F25CE"/>
    <w:rsid w:val="002F7A21"/>
    <w:rsid w:val="003407F2"/>
    <w:rsid w:val="00357D2B"/>
    <w:rsid w:val="003836E9"/>
    <w:rsid w:val="003F0644"/>
    <w:rsid w:val="003F3526"/>
    <w:rsid w:val="003F67E1"/>
    <w:rsid w:val="00407E1A"/>
    <w:rsid w:val="0043309B"/>
    <w:rsid w:val="00437288"/>
    <w:rsid w:val="0045615F"/>
    <w:rsid w:val="00457013"/>
    <w:rsid w:val="00461F90"/>
    <w:rsid w:val="004711DC"/>
    <w:rsid w:val="004A67ED"/>
    <w:rsid w:val="004B6743"/>
    <w:rsid w:val="004F0CCF"/>
    <w:rsid w:val="004F5ECC"/>
    <w:rsid w:val="00502A29"/>
    <w:rsid w:val="00525DC7"/>
    <w:rsid w:val="00553715"/>
    <w:rsid w:val="00562C7B"/>
    <w:rsid w:val="00575BDB"/>
    <w:rsid w:val="005864D0"/>
    <w:rsid w:val="0062189E"/>
    <w:rsid w:val="006224B6"/>
    <w:rsid w:val="0068354B"/>
    <w:rsid w:val="006A569D"/>
    <w:rsid w:val="007044D0"/>
    <w:rsid w:val="007067FC"/>
    <w:rsid w:val="00790B02"/>
    <w:rsid w:val="007F3E0F"/>
    <w:rsid w:val="00803AA7"/>
    <w:rsid w:val="00810328"/>
    <w:rsid w:val="00847CAF"/>
    <w:rsid w:val="008F3FBC"/>
    <w:rsid w:val="009108F5"/>
    <w:rsid w:val="00940209"/>
    <w:rsid w:val="009549AE"/>
    <w:rsid w:val="00954DAD"/>
    <w:rsid w:val="00970AB5"/>
    <w:rsid w:val="009D2340"/>
    <w:rsid w:val="009E01ED"/>
    <w:rsid w:val="00A624FE"/>
    <w:rsid w:val="00A73CAA"/>
    <w:rsid w:val="00AF4A1F"/>
    <w:rsid w:val="00B03020"/>
    <w:rsid w:val="00B4794E"/>
    <w:rsid w:val="00B716A9"/>
    <w:rsid w:val="00B80163"/>
    <w:rsid w:val="00BC6329"/>
    <w:rsid w:val="00BC6484"/>
    <w:rsid w:val="00C1352D"/>
    <w:rsid w:val="00C3393C"/>
    <w:rsid w:val="00C803CD"/>
    <w:rsid w:val="00C84AAC"/>
    <w:rsid w:val="00CA4571"/>
    <w:rsid w:val="00CF74BF"/>
    <w:rsid w:val="00D279C1"/>
    <w:rsid w:val="00D35645"/>
    <w:rsid w:val="00D52552"/>
    <w:rsid w:val="00D54C24"/>
    <w:rsid w:val="00D672CD"/>
    <w:rsid w:val="00D77390"/>
    <w:rsid w:val="00D83E1A"/>
    <w:rsid w:val="00D844A2"/>
    <w:rsid w:val="00DD3225"/>
    <w:rsid w:val="00E02564"/>
    <w:rsid w:val="00E34546"/>
    <w:rsid w:val="00E82688"/>
    <w:rsid w:val="00EF7F33"/>
    <w:rsid w:val="00F11157"/>
    <w:rsid w:val="00F50EA5"/>
    <w:rsid w:val="00F867F7"/>
    <w:rsid w:val="00FA3ECD"/>
    <w:rsid w:val="00FE58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5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3FBC"/>
    <w:pPr>
      <w:spacing w:after="160" w:line="259" w:lineRule="auto"/>
    </w:pPr>
  </w:style>
  <w:style w:type="paragraph" w:styleId="berschrift8">
    <w:name w:val="heading 8"/>
    <w:basedOn w:val="Standard"/>
    <w:next w:val="Standard"/>
    <w:link w:val="berschrift8Zchn"/>
    <w:uiPriority w:val="9"/>
    <w:semiHidden/>
    <w:qFormat/>
    <w:rsid w:val="000C509B"/>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2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2340"/>
  </w:style>
  <w:style w:type="paragraph" w:styleId="Fuzeile">
    <w:name w:val="footer"/>
    <w:aliases w:val="_Footer"/>
    <w:basedOn w:val="Standard"/>
    <w:link w:val="FuzeileZchn"/>
    <w:uiPriority w:val="59"/>
    <w:unhideWhenUsed/>
    <w:rsid w:val="009D2340"/>
    <w:pPr>
      <w:tabs>
        <w:tab w:val="center" w:pos="4536"/>
        <w:tab w:val="right" w:pos="9072"/>
      </w:tabs>
      <w:spacing w:after="0" w:line="240" w:lineRule="auto"/>
    </w:pPr>
  </w:style>
  <w:style w:type="character" w:customStyle="1" w:styleId="FuzeileZchn">
    <w:name w:val="Fußzeile Zchn"/>
    <w:aliases w:val="_Footer Zchn"/>
    <w:basedOn w:val="Absatz-Standardschriftart"/>
    <w:link w:val="Fuzeile"/>
    <w:uiPriority w:val="59"/>
    <w:rsid w:val="009D2340"/>
  </w:style>
  <w:style w:type="paragraph" w:styleId="Sprechblasentext">
    <w:name w:val="Balloon Text"/>
    <w:basedOn w:val="Standard"/>
    <w:link w:val="SprechblasentextZchn"/>
    <w:uiPriority w:val="99"/>
    <w:semiHidden/>
    <w:unhideWhenUsed/>
    <w:rsid w:val="000717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17BA"/>
    <w:rPr>
      <w:rFonts w:ascii="Tahoma" w:hAnsi="Tahoma" w:cs="Tahoma"/>
      <w:sz w:val="16"/>
      <w:szCs w:val="16"/>
    </w:rPr>
  </w:style>
  <w:style w:type="paragraph" w:styleId="Listenabsatz">
    <w:name w:val="List Paragraph"/>
    <w:basedOn w:val="Standard"/>
    <w:uiPriority w:val="34"/>
    <w:qFormat/>
    <w:rsid w:val="006224B6"/>
    <w:pPr>
      <w:ind w:left="720"/>
      <w:contextualSpacing/>
    </w:pPr>
  </w:style>
  <w:style w:type="table" w:styleId="Tabellenraster">
    <w:name w:val="Table Grid"/>
    <w:basedOn w:val="NormaleTabelle"/>
    <w:uiPriority w:val="59"/>
    <w:rsid w:val="0045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oBordernoIndent">
    <w:name w:val="_Table w/o Border no Indent"/>
    <w:basedOn w:val="NormaleTabelle"/>
    <w:uiPriority w:val="99"/>
    <w:rsid w:val="004711DC"/>
    <w:pPr>
      <w:spacing w:after="0" w:line="240" w:lineRule="auto"/>
    </w:pPr>
    <w:tblPr>
      <w:tblInd w:w="0" w:type="dxa"/>
      <w:tblCellMar>
        <w:top w:w="0" w:type="dxa"/>
        <w:left w:w="0" w:type="dxa"/>
        <w:bottom w:w="0" w:type="dxa"/>
        <w:right w:w="0" w:type="dxa"/>
      </w:tblCellMar>
    </w:tblPr>
  </w:style>
  <w:style w:type="paragraph" w:customStyle="1" w:styleId="Placeholder1Pt">
    <w:name w:val="_Placeholder 1 Pt."/>
    <w:basedOn w:val="Standard"/>
    <w:qFormat/>
    <w:rsid w:val="004711DC"/>
    <w:pPr>
      <w:spacing w:after="0"/>
      <w:jc w:val="both"/>
    </w:pPr>
    <w:rPr>
      <w:sz w:val="2"/>
    </w:rPr>
  </w:style>
  <w:style w:type="paragraph" w:customStyle="1" w:styleId="LetterSenderblock">
    <w:name w:val="_LetterSenderblock"/>
    <w:basedOn w:val="Standard"/>
    <w:qFormat/>
    <w:rsid w:val="004711DC"/>
    <w:pPr>
      <w:tabs>
        <w:tab w:val="left" w:pos="397"/>
      </w:tabs>
      <w:spacing w:after="0" w:line="288" w:lineRule="auto"/>
    </w:pPr>
    <w:rPr>
      <w:sz w:val="16"/>
    </w:rPr>
  </w:style>
  <w:style w:type="character" w:styleId="Platzhaltertext">
    <w:name w:val="Placeholder Text"/>
    <w:basedOn w:val="Absatz-Standardschriftart"/>
    <w:uiPriority w:val="99"/>
    <w:semiHidden/>
    <w:rsid w:val="004711DC"/>
    <w:rPr>
      <w:i/>
      <w:color w:val="FF0000"/>
    </w:rPr>
  </w:style>
  <w:style w:type="character" w:customStyle="1" w:styleId="berschrift8Zchn">
    <w:name w:val="Überschrift 8 Zchn"/>
    <w:basedOn w:val="Absatz-Standardschriftart"/>
    <w:link w:val="berschrift8"/>
    <w:uiPriority w:val="9"/>
    <w:semiHidden/>
    <w:rsid w:val="000C509B"/>
    <w:rPr>
      <w:rFonts w:asciiTheme="majorHAnsi" w:eastAsiaTheme="majorEastAsia" w:hAnsiTheme="majorHAnsi" w:cstheme="majorBidi"/>
      <w:color w:val="272727" w:themeColor="text1" w:themeTint="D8"/>
      <w:sz w:val="21"/>
      <w:szCs w:val="21"/>
    </w:rPr>
  </w:style>
  <w:style w:type="character" w:styleId="Hyperlink">
    <w:name w:val="Hyperlink"/>
    <w:basedOn w:val="Absatz-Standardschriftart"/>
    <w:uiPriority w:val="99"/>
    <w:unhideWhenUsed/>
    <w:rsid w:val="008F3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5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3FBC"/>
    <w:pPr>
      <w:spacing w:after="160" w:line="259" w:lineRule="auto"/>
    </w:pPr>
  </w:style>
  <w:style w:type="paragraph" w:styleId="berschrift8">
    <w:name w:val="heading 8"/>
    <w:basedOn w:val="Standard"/>
    <w:next w:val="Standard"/>
    <w:link w:val="berschrift8Zchn"/>
    <w:uiPriority w:val="9"/>
    <w:semiHidden/>
    <w:qFormat/>
    <w:rsid w:val="000C509B"/>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2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2340"/>
  </w:style>
  <w:style w:type="paragraph" w:styleId="Fuzeile">
    <w:name w:val="footer"/>
    <w:aliases w:val="_Footer"/>
    <w:basedOn w:val="Standard"/>
    <w:link w:val="FuzeileZchn"/>
    <w:uiPriority w:val="59"/>
    <w:unhideWhenUsed/>
    <w:rsid w:val="009D2340"/>
    <w:pPr>
      <w:tabs>
        <w:tab w:val="center" w:pos="4536"/>
        <w:tab w:val="right" w:pos="9072"/>
      </w:tabs>
      <w:spacing w:after="0" w:line="240" w:lineRule="auto"/>
    </w:pPr>
  </w:style>
  <w:style w:type="character" w:customStyle="1" w:styleId="FuzeileZchn">
    <w:name w:val="Fußzeile Zchn"/>
    <w:aliases w:val="_Footer Zchn"/>
    <w:basedOn w:val="Absatz-Standardschriftart"/>
    <w:link w:val="Fuzeile"/>
    <w:uiPriority w:val="59"/>
    <w:rsid w:val="009D2340"/>
  </w:style>
  <w:style w:type="paragraph" w:styleId="Sprechblasentext">
    <w:name w:val="Balloon Text"/>
    <w:basedOn w:val="Standard"/>
    <w:link w:val="SprechblasentextZchn"/>
    <w:uiPriority w:val="99"/>
    <w:semiHidden/>
    <w:unhideWhenUsed/>
    <w:rsid w:val="000717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17BA"/>
    <w:rPr>
      <w:rFonts w:ascii="Tahoma" w:hAnsi="Tahoma" w:cs="Tahoma"/>
      <w:sz w:val="16"/>
      <w:szCs w:val="16"/>
    </w:rPr>
  </w:style>
  <w:style w:type="paragraph" w:styleId="Listenabsatz">
    <w:name w:val="List Paragraph"/>
    <w:basedOn w:val="Standard"/>
    <w:uiPriority w:val="34"/>
    <w:qFormat/>
    <w:rsid w:val="006224B6"/>
    <w:pPr>
      <w:ind w:left="720"/>
      <w:contextualSpacing/>
    </w:pPr>
  </w:style>
  <w:style w:type="table" w:styleId="Tabellenraster">
    <w:name w:val="Table Grid"/>
    <w:basedOn w:val="NormaleTabelle"/>
    <w:uiPriority w:val="59"/>
    <w:rsid w:val="00456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oBordernoIndent">
    <w:name w:val="_Table w/o Border no Indent"/>
    <w:basedOn w:val="NormaleTabelle"/>
    <w:uiPriority w:val="99"/>
    <w:rsid w:val="004711DC"/>
    <w:pPr>
      <w:spacing w:after="0" w:line="240" w:lineRule="auto"/>
    </w:pPr>
    <w:tblPr>
      <w:tblInd w:w="0" w:type="dxa"/>
      <w:tblCellMar>
        <w:top w:w="0" w:type="dxa"/>
        <w:left w:w="0" w:type="dxa"/>
        <w:bottom w:w="0" w:type="dxa"/>
        <w:right w:w="0" w:type="dxa"/>
      </w:tblCellMar>
    </w:tblPr>
  </w:style>
  <w:style w:type="paragraph" w:customStyle="1" w:styleId="Placeholder1Pt">
    <w:name w:val="_Placeholder 1 Pt."/>
    <w:basedOn w:val="Standard"/>
    <w:qFormat/>
    <w:rsid w:val="004711DC"/>
    <w:pPr>
      <w:spacing w:after="0"/>
      <w:jc w:val="both"/>
    </w:pPr>
    <w:rPr>
      <w:sz w:val="2"/>
    </w:rPr>
  </w:style>
  <w:style w:type="paragraph" w:customStyle="1" w:styleId="LetterSenderblock">
    <w:name w:val="_LetterSenderblock"/>
    <w:basedOn w:val="Standard"/>
    <w:qFormat/>
    <w:rsid w:val="004711DC"/>
    <w:pPr>
      <w:tabs>
        <w:tab w:val="left" w:pos="397"/>
      </w:tabs>
      <w:spacing w:after="0" w:line="288" w:lineRule="auto"/>
    </w:pPr>
    <w:rPr>
      <w:sz w:val="16"/>
    </w:rPr>
  </w:style>
  <w:style w:type="character" w:styleId="Platzhaltertext">
    <w:name w:val="Placeholder Text"/>
    <w:basedOn w:val="Absatz-Standardschriftart"/>
    <w:uiPriority w:val="99"/>
    <w:semiHidden/>
    <w:rsid w:val="004711DC"/>
    <w:rPr>
      <w:i/>
      <w:color w:val="FF0000"/>
    </w:rPr>
  </w:style>
  <w:style w:type="character" w:customStyle="1" w:styleId="berschrift8Zchn">
    <w:name w:val="Überschrift 8 Zchn"/>
    <w:basedOn w:val="Absatz-Standardschriftart"/>
    <w:link w:val="berschrift8"/>
    <w:uiPriority w:val="9"/>
    <w:semiHidden/>
    <w:rsid w:val="000C509B"/>
    <w:rPr>
      <w:rFonts w:asciiTheme="majorHAnsi" w:eastAsiaTheme="majorEastAsia" w:hAnsiTheme="majorHAnsi" w:cstheme="majorBidi"/>
      <w:color w:val="272727" w:themeColor="text1" w:themeTint="D8"/>
      <w:sz w:val="21"/>
      <w:szCs w:val="21"/>
    </w:rPr>
  </w:style>
  <w:style w:type="character" w:styleId="Hyperlink">
    <w:name w:val="Hyperlink"/>
    <w:basedOn w:val="Absatz-Standardschriftart"/>
    <w:uiPriority w:val="99"/>
    <w:unhideWhenUsed/>
    <w:rsid w:val="008F3F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45607">
      <w:bodyDiv w:val="1"/>
      <w:marLeft w:val="0"/>
      <w:marRight w:val="0"/>
      <w:marTop w:val="0"/>
      <w:marBottom w:val="0"/>
      <w:divBdr>
        <w:top w:val="none" w:sz="0" w:space="0" w:color="auto"/>
        <w:left w:val="none" w:sz="0" w:space="0" w:color="auto"/>
        <w:bottom w:val="none" w:sz="0" w:space="0" w:color="auto"/>
        <w:right w:val="none" w:sz="0" w:space="0" w:color="auto"/>
      </w:divBdr>
    </w:div>
    <w:div w:id="12077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go.Renk@tus-bruchhausen.de" TargetMode="External"/><Relationship Id="rId4" Type="http://schemas.microsoft.com/office/2007/relationships/stylesWithEffects" Target="stylesWithEffects.xml"/><Relationship Id="rId9" Type="http://schemas.openxmlformats.org/officeDocument/2006/relationships/hyperlink" Target="mailto:Rainer.Mueller@tus-bruchhaus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3EC1A42C-D5E1-4730-A907-6E2DF73F0A85}"/>
      </w:docPartPr>
      <w:docPartBody>
        <w:p w:rsidR="00A6189E" w:rsidRDefault="00FC4E6B">
          <w:r w:rsidRPr="0098419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6B"/>
    <w:rsid w:val="00856581"/>
    <w:rsid w:val="008D4163"/>
    <w:rsid w:val="009C5D0E"/>
    <w:rsid w:val="00A6189E"/>
    <w:rsid w:val="00BA432B"/>
    <w:rsid w:val="00EE34E6"/>
    <w:rsid w:val="00FC4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4E6B"/>
    <w:rPr>
      <w:i/>
      <w:color w:val="FF0000"/>
    </w:rPr>
  </w:style>
  <w:style w:type="paragraph" w:customStyle="1" w:styleId="A906720BD7B74E368489D481FE1A6FA2">
    <w:name w:val="A906720BD7B74E368489D481FE1A6FA2"/>
    <w:rsid w:val="00FC4E6B"/>
  </w:style>
  <w:style w:type="paragraph" w:customStyle="1" w:styleId="A906720BD7B74E368489D481FE1A6FA21">
    <w:name w:val="A906720BD7B74E368489D481FE1A6FA21"/>
    <w:rsid w:val="00FC4E6B"/>
    <w:pPr>
      <w:spacing w:after="200" w:line="276" w:lineRule="auto"/>
    </w:pPr>
    <w:rPr>
      <w:rFonts w:eastAsiaTheme="minorHAnsi"/>
      <w:lang w:eastAsia="en-US"/>
    </w:rPr>
  </w:style>
  <w:style w:type="paragraph" w:customStyle="1" w:styleId="3D5FC12F58B548A198D615969243818B">
    <w:name w:val="3D5FC12F58B548A198D615969243818B"/>
    <w:rsid w:val="00FC4E6B"/>
  </w:style>
  <w:style w:type="paragraph" w:customStyle="1" w:styleId="A906720BD7B74E368489D481FE1A6FA22">
    <w:name w:val="A906720BD7B74E368489D481FE1A6FA22"/>
    <w:rsid w:val="00FC4E6B"/>
    <w:pPr>
      <w:spacing w:after="200" w:line="276" w:lineRule="auto"/>
    </w:pPr>
    <w:rPr>
      <w:rFonts w:eastAsiaTheme="minorHAnsi"/>
      <w:lang w:eastAsia="en-US"/>
    </w:rPr>
  </w:style>
  <w:style w:type="paragraph" w:customStyle="1" w:styleId="3D5FC12F58B548A198D615969243818B1">
    <w:name w:val="3D5FC12F58B548A198D615969243818B1"/>
    <w:rsid w:val="00FC4E6B"/>
    <w:pPr>
      <w:spacing w:after="200" w:line="276" w:lineRule="auto"/>
    </w:pPr>
    <w:rPr>
      <w:rFonts w:eastAsiaTheme="minorHAnsi"/>
      <w:lang w:eastAsia="en-US"/>
    </w:rPr>
  </w:style>
  <w:style w:type="paragraph" w:customStyle="1" w:styleId="36E82074DCB642059D719690376001FE">
    <w:name w:val="36E82074DCB642059D719690376001FE"/>
    <w:rsid w:val="00FC4E6B"/>
  </w:style>
  <w:style w:type="paragraph" w:customStyle="1" w:styleId="7E4DE9F5497D4206BB908BD68EA25724">
    <w:name w:val="7E4DE9F5497D4206BB908BD68EA25724"/>
    <w:rsid w:val="00FC4E6B"/>
  </w:style>
  <w:style w:type="paragraph" w:customStyle="1" w:styleId="3CB5B44F42934387826628EE68221FA9">
    <w:name w:val="3CB5B44F42934387826628EE68221FA9"/>
    <w:rsid w:val="00FC4E6B"/>
  </w:style>
  <w:style w:type="paragraph" w:customStyle="1" w:styleId="F506FD3CE93B4AFF92DFAABEEFD28C1D">
    <w:name w:val="F506FD3CE93B4AFF92DFAABEEFD28C1D"/>
    <w:rsid w:val="00FC4E6B"/>
  </w:style>
  <w:style w:type="paragraph" w:customStyle="1" w:styleId="E4BF38D59C0E4D28B9FA8F53DC93DE96">
    <w:name w:val="E4BF38D59C0E4D28B9FA8F53DC93DE96"/>
    <w:rsid w:val="00FC4E6B"/>
  </w:style>
  <w:style w:type="paragraph" w:customStyle="1" w:styleId="BE0A1AFDE8FF4AA0B92A02698242F7B8">
    <w:name w:val="BE0A1AFDE8FF4AA0B92A02698242F7B8"/>
    <w:rsid w:val="00FC4E6B"/>
  </w:style>
  <w:style w:type="paragraph" w:customStyle="1" w:styleId="B14460FE53354510B3BD9D54ACEE81C6">
    <w:name w:val="B14460FE53354510B3BD9D54ACEE81C6"/>
    <w:rsid w:val="00FC4E6B"/>
  </w:style>
  <w:style w:type="paragraph" w:customStyle="1" w:styleId="2C12F218DFAE4BAB9A98D1289669EDB0">
    <w:name w:val="2C12F218DFAE4BAB9A98D1289669EDB0"/>
    <w:rsid w:val="00FC4E6B"/>
  </w:style>
  <w:style w:type="paragraph" w:customStyle="1" w:styleId="DC0B5382E5C2487C86A25A71F5AB167F">
    <w:name w:val="DC0B5382E5C2487C86A25A71F5AB167F"/>
    <w:rsid w:val="00FC4E6B"/>
  </w:style>
  <w:style w:type="paragraph" w:customStyle="1" w:styleId="FFB3B4489D3141C68EF28160146E5F37">
    <w:name w:val="FFB3B4489D3141C68EF28160146E5F37"/>
    <w:rsid w:val="00FC4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4E6B"/>
    <w:rPr>
      <w:i/>
      <w:color w:val="FF0000"/>
    </w:rPr>
  </w:style>
  <w:style w:type="paragraph" w:customStyle="1" w:styleId="A906720BD7B74E368489D481FE1A6FA2">
    <w:name w:val="A906720BD7B74E368489D481FE1A6FA2"/>
    <w:rsid w:val="00FC4E6B"/>
  </w:style>
  <w:style w:type="paragraph" w:customStyle="1" w:styleId="A906720BD7B74E368489D481FE1A6FA21">
    <w:name w:val="A906720BD7B74E368489D481FE1A6FA21"/>
    <w:rsid w:val="00FC4E6B"/>
    <w:pPr>
      <w:spacing w:after="200" w:line="276" w:lineRule="auto"/>
    </w:pPr>
    <w:rPr>
      <w:rFonts w:eastAsiaTheme="minorHAnsi"/>
      <w:lang w:eastAsia="en-US"/>
    </w:rPr>
  </w:style>
  <w:style w:type="paragraph" w:customStyle="1" w:styleId="3D5FC12F58B548A198D615969243818B">
    <w:name w:val="3D5FC12F58B548A198D615969243818B"/>
    <w:rsid w:val="00FC4E6B"/>
  </w:style>
  <w:style w:type="paragraph" w:customStyle="1" w:styleId="A906720BD7B74E368489D481FE1A6FA22">
    <w:name w:val="A906720BD7B74E368489D481FE1A6FA22"/>
    <w:rsid w:val="00FC4E6B"/>
    <w:pPr>
      <w:spacing w:after="200" w:line="276" w:lineRule="auto"/>
    </w:pPr>
    <w:rPr>
      <w:rFonts w:eastAsiaTheme="minorHAnsi"/>
      <w:lang w:eastAsia="en-US"/>
    </w:rPr>
  </w:style>
  <w:style w:type="paragraph" w:customStyle="1" w:styleId="3D5FC12F58B548A198D615969243818B1">
    <w:name w:val="3D5FC12F58B548A198D615969243818B1"/>
    <w:rsid w:val="00FC4E6B"/>
    <w:pPr>
      <w:spacing w:after="200" w:line="276" w:lineRule="auto"/>
    </w:pPr>
    <w:rPr>
      <w:rFonts w:eastAsiaTheme="minorHAnsi"/>
      <w:lang w:eastAsia="en-US"/>
    </w:rPr>
  </w:style>
  <w:style w:type="paragraph" w:customStyle="1" w:styleId="36E82074DCB642059D719690376001FE">
    <w:name w:val="36E82074DCB642059D719690376001FE"/>
    <w:rsid w:val="00FC4E6B"/>
  </w:style>
  <w:style w:type="paragraph" w:customStyle="1" w:styleId="7E4DE9F5497D4206BB908BD68EA25724">
    <w:name w:val="7E4DE9F5497D4206BB908BD68EA25724"/>
    <w:rsid w:val="00FC4E6B"/>
  </w:style>
  <w:style w:type="paragraph" w:customStyle="1" w:styleId="3CB5B44F42934387826628EE68221FA9">
    <w:name w:val="3CB5B44F42934387826628EE68221FA9"/>
    <w:rsid w:val="00FC4E6B"/>
  </w:style>
  <w:style w:type="paragraph" w:customStyle="1" w:styleId="F506FD3CE93B4AFF92DFAABEEFD28C1D">
    <w:name w:val="F506FD3CE93B4AFF92DFAABEEFD28C1D"/>
    <w:rsid w:val="00FC4E6B"/>
  </w:style>
  <w:style w:type="paragraph" w:customStyle="1" w:styleId="E4BF38D59C0E4D28B9FA8F53DC93DE96">
    <w:name w:val="E4BF38D59C0E4D28B9FA8F53DC93DE96"/>
    <w:rsid w:val="00FC4E6B"/>
  </w:style>
  <w:style w:type="paragraph" w:customStyle="1" w:styleId="BE0A1AFDE8FF4AA0B92A02698242F7B8">
    <w:name w:val="BE0A1AFDE8FF4AA0B92A02698242F7B8"/>
    <w:rsid w:val="00FC4E6B"/>
  </w:style>
  <w:style w:type="paragraph" w:customStyle="1" w:styleId="B14460FE53354510B3BD9D54ACEE81C6">
    <w:name w:val="B14460FE53354510B3BD9D54ACEE81C6"/>
    <w:rsid w:val="00FC4E6B"/>
  </w:style>
  <w:style w:type="paragraph" w:customStyle="1" w:styleId="2C12F218DFAE4BAB9A98D1289669EDB0">
    <w:name w:val="2C12F218DFAE4BAB9A98D1289669EDB0"/>
    <w:rsid w:val="00FC4E6B"/>
  </w:style>
  <w:style w:type="paragraph" w:customStyle="1" w:styleId="DC0B5382E5C2487C86A25A71F5AB167F">
    <w:name w:val="DC0B5382E5C2487C86A25A71F5AB167F"/>
    <w:rsid w:val="00FC4E6B"/>
  </w:style>
  <w:style w:type="paragraph" w:customStyle="1" w:styleId="FFB3B4489D3141C68EF28160146E5F37">
    <w:name w:val="FFB3B4489D3141C68EF28160146E5F37"/>
    <w:rsid w:val="00FC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5F9DD-F9FF-4C41-8C99-B86DF7CA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Gräbke</dc:creator>
  <cp:lastModifiedBy>R41n1</cp:lastModifiedBy>
  <cp:revision>2</cp:revision>
  <cp:lastPrinted>2019-08-30T09:34:00Z</cp:lastPrinted>
  <dcterms:created xsi:type="dcterms:W3CDTF">2022-10-30T07:12:00Z</dcterms:created>
  <dcterms:modified xsi:type="dcterms:W3CDTF">2022-10-30T07:12:00Z</dcterms:modified>
</cp:coreProperties>
</file>